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DF0E" w14:textId="2F89BA45" w:rsidR="0045733C" w:rsidRPr="00881C76" w:rsidRDefault="0045733C" w:rsidP="0045733C">
      <w:pPr>
        <w:rPr>
          <w:b/>
          <w:bCs/>
          <w:color w:val="000000"/>
        </w:rPr>
      </w:pPr>
      <w:r w:rsidRPr="00881C76">
        <w:rPr>
          <w:b/>
          <w:bCs/>
          <w:color w:val="000000"/>
        </w:rPr>
        <w:t>Anexo III – Modelo para envio de precificação de Proposta</w:t>
      </w:r>
    </w:p>
    <w:p w14:paraId="69FDCF56" w14:textId="77777777" w:rsidR="0045733C" w:rsidRPr="00881C76" w:rsidRDefault="0045733C" w:rsidP="0045733C">
      <w:pPr>
        <w:rPr>
          <w:color w:val="000000"/>
        </w:rPr>
      </w:pPr>
      <w:r w:rsidRPr="00881C76">
        <w:rPr>
          <w:color w:val="000000"/>
        </w:rPr>
        <w:t>Nome da empresa:</w:t>
      </w:r>
    </w:p>
    <w:p w14:paraId="4907F960" w14:textId="77777777" w:rsidR="0045733C" w:rsidRPr="00881C76" w:rsidRDefault="0045733C" w:rsidP="0045733C">
      <w:pPr>
        <w:rPr>
          <w:color w:val="000000"/>
        </w:rPr>
      </w:pPr>
      <w:r w:rsidRPr="00881C76">
        <w:rPr>
          <w:color w:val="000000"/>
        </w:rPr>
        <w:t xml:space="preserve">Endereço: </w:t>
      </w:r>
    </w:p>
    <w:p w14:paraId="51F6AE44" w14:textId="77777777" w:rsidR="0045733C" w:rsidRPr="00881C76" w:rsidRDefault="0045733C" w:rsidP="0045733C">
      <w:pPr>
        <w:rPr>
          <w:color w:val="000000"/>
        </w:rPr>
      </w:pPr>
      <w:r w:rsidRPr="00881C76">
        <w:rPr>
          <w:color w:val="000000"/>
        </w:rPr>
        <w:t xml:space="preserve">CNPJ: </w:t>
      </w:r>
    </w:p>
    <w:p w14:paraId="7F885119" w14:textId="77777777" w:rsidR="0045733C" w:rsidRPr="00881C76" w:rsidRDefault="0045733C" w:rsidP="0045733C">
      <w:pPr>
        <w:rPr>
          <w:color w:val="000000"/>
        </w:rPr>
      </w:pPr>
    </w:p>
    <w:p w14:paraId="2B9C2997" w14:textId="2D414A95" w:rsidR="0045733C" w:rsidRPr="00B61A52" w:rsidRDefault="00B61A52" w:rsidP="00B61A52">
      <w:pPr>
        <w:rPr>
          <w:color w:val="000000"/>
        </w:rPr>
      </w:pPr>
      <w:r w:rsidRPr="00B61A52">
        <w:rPr>
          <w:color w:val="000000"/>
        </w:rPr>
        <w:t xml:space="preserve">           1.</w:t>
      </w:r>
      <w:r w:rsidR="001A3881" w:rsidRPr="00B61A52">
        <w:rPr>
          <w:b/>
          <w:bCs/>
          <w:color w:val="000000"/>
        </w:rPr>
        <w:t xml:space="preserve">Locação de Equipamentos de Infraestrutura – Sonorização para atender ao projeto Atendimento Técnico aos Municípios, em </w:t>
      </w:r>
      <w:r w:rsidR="000C0AF6">
        <w:rPr>
          <w:b/>
          <w:bCs/>
          <w:color w:val="000000"/>
        </w:rPr>
        <w:t>Santa Rosa do Viterbo</w:t>
      </w:r>
      <w:r w:rsidR="001A3881" w:rsidRPr="00B61A52">
        <w:rPr>
          <w:b/>
          <w:bCs/>
          <w:color w:val="000000"/>
        </w:rPr>
        <w:t xml:space="preserve"> em São Paulo</w:t>
      </w:r>
      <w:r w:rsidRPr="00B61A52">
        <w:rPr>
          <w:b/>
          <w:bCs/>
          <w:color w:val="000000"/>
        </w:rPr>
        <w:t>.</w:t>
      </w:r>
    </w:p>
    <w:tbl>
      <w:tblPr>
        <w:tblW w:w="10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55"/>
        <w:gridCol w:w="1195"/>
        <w:gridCol w:w="1179"/>
        <w:gridCol w:w="6958"/>
        <w:gridCol w:w="190"/>
      </w:tblGrid>
      <w:tr w:rsidR="003F27A3" w:rsidRPr="00881C76" w14:paraId="61CAC551" w14:textId="77777777" w:rsidTr="003F27A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42ED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32F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39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DC37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F52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E8B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74BC3" w:rsidRPr="00881C76" w14:paraId="5E7FB5D8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29C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00550E0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Item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FC71ED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Quantidade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AB4EB1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Unidade </w:t>
            </w:r>
          </w:p>
        </w:tc>
        <w:tc>
          <w:tcPr>
            <w:tcW w:w="6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FF69B9D" w14:textId="46DBDC95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Descrição </w:t>
            </w:r>
            <w:r w:rsidR="0080246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C288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1255E3F6" w14:textId="77777777" w:rsidTr="003F27A3">
        <w:trPr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0286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DAD77" w14:textId="77777777" w:rsidR="0045733C" w:rsidRPr="00881C76" w:rsidRDefault="0045733C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7F73" w14:textId="7DC6C7D8" w:rsidR="0045733C" w:rsidRPr="00881C76" w:rsidRDefault="001A3881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A5B16" w14:textId="75BD2A33" w:rsidR="0045733C" w:rsidRPr="00881C76" w:rsidRDefault="001A3881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Diária 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55038" w14:textId="77777777" w:rsidR="00F37A3E" w:rsidRDefault="00F37A3E" w:rsidP="00F37A3E">
            <w:pPr>
              <w:pStyle w:val="SemEspaamento"/>
            </w:pPr>
            <w:r>
              <w:t>16 caixas acústicas de médios agudo tipo LINE ARRAY ou similar (02 alto falantes 12” e 1 drive de 2” com guia de onda);</w:t>
            </w:r>
          </w:p>
          <w:p w14:paraId="2B133A07" w14:textId="77777777" w:rsidR="00F37A3E" w:rsidRDefault="00F37A3E" w:rsidP="00F37A3E">
            <w:pPr>
              <w:pStyle w:val="SemEspaamento"/>
            </w:pPr>
            <w:r>
              <w:t>16 caixas acústicas subtipo SB ou similar (mínimo 800 watts RMS cada – alto falantes 18 polegadas- 2 alto falantes por caixa);</w:t>
            </w:r>
          </w:p>
          <w:p w14:paraId="1BA5F58A" w14:textId="77777777" w:rsidR="00F37A3E" w:rsidRDefault="00F37A3E" w:rsidP="00F37A3E">
            <w:pPr>
              <w:pStyle w:val="SemEspaamento"/>
            </w:pPr>
            <w:r>
              <w:t xml:space="preserve"> Amplificador com mínimo de 15.000 watts total de potência;</w:t>
            </w:r>
          </w:p>
          <w:p w14:paraId="48C95E30" w14:textId="77777777" w:rsidR="00F37A3E" w:rsidRDefault="00F37A3E" w:rsidP="00F37A3E">
            <w:pPr>
              <w:pStyle w:val="SemEspaamento"/>
            </w:pPr>
            <w:r>
              <w:t xml:space="preserve"> 01 sistema de processamento digital 06 vias;</w:t>
            </w:r>
          </w:p>
          <w:p w14:paraId="702F33F9" w14:textId="77777777" w:rsidR="00F37A3E" w:rsidRDefault="00F37A3E" w:rsidP="00F37A3E">
            <w:pPr>
              <w:pStyle w:val="SemEspaamento"/>
            </w:pPr>
            <w:r>
              <w:t xml:space="preserve"> 01 console digital de 40 vias com 16 auxiliares (Yamaha M7 CL ou LS 9 expandida ou similares).</w:t>
            </w:r>
          </w:p>
          <w:p w14:paraId="28EECD72" w14:textId="77777777" w:rsidR="00F37A3E" w:rsidRDefault="00F37A3E" w:rsidP="00F37A3E">
            <w:pPr>
              <w:pStyle w:val="SemEspaamento"/>
            </w:pPr>
            <w:r>
              <w:t>Montagem e Desmontagem;</w:t>
            </w:r>
          </w:p>
          <w:p w14:paraId="2B6E9F5C" w14:textId="6C4C5A64" w:rsidR="001A3881" w:rsidRDefault="00F37A3E" w:rsidP="00F37A3E">
            <w:pPr>
              <w:pStyle w:val="SemEspaamento"/>
            </w:pPr>
            <w:r>
              <w:t>Necessário Incluir 01 técnico operador de som</w:t>
            </w:r>
          </w:p>
          <w:p w14:paraId="15B51B95" w14:textId="1DA9FFB3" w:rsidR="0045733C" w:rsidRPr="00881C76" w:rsidRDefault="0045733C" w:rsidP="00136AC2">
            <w:pPr>
              <w:pStyle w:val="PargrafodaLista"/>
              <w:spacing w:before="100" w:beforeAutospacing="1" w:after="100" w:afterAutospacing="1"/>
              <w:ind w:left="36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ECA2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2A81C0A7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1DB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5EEC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5EB2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C021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19B064D1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9A83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0DC7740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Total Locação de Equipamento </w:t>
            </w:r>
          </w:p>
        </w:tc>
        <w:tc>
          <w:tcPr>
            <w:tcW w:w="69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D775B1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DDEA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45733C" w:rsidRPr="00881C76" w14:paraId="6E3331CC" w14:textId="77777777" w:rsidTr="003F27A3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591B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1F169C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1C7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22F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F27A3" w:rsidRPr="00881C76" w14:paraId="37719F37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F50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51F751CF" w14:textId="2D15E992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Total </w:t>
            </w:r>
            <w:r w:rsidR="003F27A3" w:rsidRPr="00881C76">
              <w:rPr>
                <w:rFonts w:eastAsia="Times New Roman"/>
                <w:color w:val="000000"/>
              </w:rPr>
              <w:t>Equipe para Montagem e Desmontagem</w:t>
            </w:r>
          </w:p>
        </w:tc>
        <w:tc>
          <w:tcPr>
            <w:tcW w:w="69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hideMark/>
          </w:tcPr>
          <w:p w14:paraId="180A528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20D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3F27A3" w:rsidRPr="00881C76" w14:paraId="415E5B37" w14:textId="77777777" w:rsidTr="003F27A3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970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99F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86F20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E2A9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448A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3621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53B18762" w14:textId="77777777" w:rsidTr="003F27A3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E34E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D9D9"/>
            <w:hideMark/>
          </w:tcPr>
          <w:p w14:paraId="76A07FA5" w14:textId="3CC56BA8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Total Geral (Locação de Equipamento +</w:t>
            </w:r>
            <w:r w:rsidR="003F27A3" w:rsidRPr="00881C76">
              <w:rPr>
                <w:rFonts w:eastAsia="Times New Roman"/>
                <w:color w:val="000000"/>
              </w:rPr>
              <w:t xml:space="preserve"> Montagem e Desmontagem)</w:t>
            </w:r>
          </w:p>
        </w:tc>
        <w:tc>
          <w:tcPr>
            <w:tcW w:w="6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064DD535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3E5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3F27A3" w:rsidRPr="00881C76" w14:paraId="56228325" w14:textId="77777777" w:rsidTr="003F27A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9B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DFF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F8C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365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2B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70C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0DC94371" w14:textId="1D800870" w:rsidR="0045733C" w:rsidRPr="00881C76" w:rsidRDefault="00802467" w:rsidP="0045733C">
      <w:r>
        <w:t>*</w:t>
      </w:r>
      <w:r w:rsidRPr="00802467">
        <w:t xml:space="preserve"> </w:t>
      </w:r>
      <w:r>
        <w:t>Quantidade mínima exigida e com marcas iguais ou similares, com qualidade similar ou superior</w:t>
      </w:r>
    </w:p>
    <w:p w14:paraId="41DABCCD" w14:textId="77777777" w:rsidR="0045733C" w:rsidRPr="00881C76" w:rsidRDefault="0045733C" w:rsidP="0045733C"/>
    <w:p w14:paraId="7F89DAB6" w14:textId="77777777" w:rsidR="0045733C" w:rsidRPr="00881C76" w:rsidRDefault="0045733C" w:rsidP="0045733C">
      <w:r w:rsidRPr="00881C76">
        <w:t>Carimbo com CNPJ da ou papel Timbrado da empresa / Data e assinatura do representante legal</w:t>
      </w:r>
    </w:p>
    <w:p w14:paraId="66987AF1" w14:textId="77777777" w:rsidR="0045733C" w:rsidRPr="00881C76" w:rsidRDefault="0045733C" w:rsidP="0045733C">
      <w:pPr>
        <w:rPr>
          <w:color w:val="000000"/>
        </w:rPr>
      </w:pPr>
    </w:p>
    <w:p w14:paraId="23E825AE" w14:textId="77777777" w:rsidR="00536ACB" w:rsidRDefault="00536ACB"/>
    <w:p w14:paraId="506A5D09" w14:textId="77777777" w:rsidR="0052658B" w:rsidRDefault="0052658B"/>
    <w:p w14:paraId="773FBA05" w14:textId="77777777" w:rsidR="00DF0627" w:rsidRDefault="00DF0627"/>
    <w:p w14:paraId="4FFAB0DD" w14:textId="77777777" w:rsidR="001A3881" w:rsidRPr="00881C76" w:rsidRDefault="001A3881" w:rsidP="001A3881">
      <w:pPr>
        <w:rPr>
          <w:b/>
          <w:bCs/>
          <w:color w:val="000000"/>
        </w:rPr>
      </w:pPr>
      <w:r w:rsidRPr="00881C76">
        <w:rPr>
          <w:b/>
          <w:bCs/>
          <w:color w:val="000000"/>
        </w:rPr>
        <w:lastRenderedPageBreak/>
        <w:t>Anexo III – Modelo para envio de precificação de Proposta</w:t>
      </w:r>
    </w:p>
    <w:p w14:paraId="5F5FF6F5" w14:textId="77777777" w:rsidR="001A3881" w:rsidRPr="00881C76" w:rsidRDefault="001A3881" w:rsidP="001A3881">
      <w:pPr>
        <w:rPr>
          <w:color w:val="000000"/>
        </w:rPr>
      </w:pPr>
      <w:r w:rsidRPr="00881C76">
        <w:rPr>
          <w:color w:val="000000"/>
        </w:rPr>
        <w:t>Nome da empresa:</w:t>
      </w:r>
    </w:p>
    <w:p w14:paraId="7F920BB0" w14:textId="77777777" w:rsidR="001A3881" w:rsidRPr="00881C76" w:rsidRDefault="001A3881" w:rsidP="001A3881">
      <w:pPr>
        <w:rPr>
          <w:color w:val="000000"/>
        </w:rPr>
      </w:pPr>
      <w:r w:rsidRPr="00881C76">
        <w:rPr>
          <w:color w:val="000000"/>
        </w:rPr>
        <w:t xml:space="preserve">Endereço: </w:t>
      </w:r>
    </w:p>
    <w:p w14:paraId="20D7545A" w14:textId="77777777" w:rsidR="001A3881" w:rsidRPr="00881C76" w:rsidRDefault="001A3881" w:rsidP="001A3881">
      <w:pPr>
        <w:rPr>
          <w:color w:val="000000"/>
        </w:rPr>
      </w:pPr>
      <w:r w:rsidRPr="00881C76">
        <w:rPr>
          <w:color w:val="000000"/>
        </w:rPr>
        <w:t xml:space="preserve">CNPJ: </w:t>
      </w:r>
    </w:p>
    <w:p w14:paraId="7FCBCC72" w14:textId="77777777" w:rsidR="001A3881" w:rsidRPr="00881C76" w:rsidRDefault="001A3881" w:rsidP="001A3881">
      <w:pPr>
        <w:rPr>
          <w:color w:val="000000"/>
        </w:rPr>
      </w:pPr>
    </w:p>
    <w:p w14:paraId="486F23C1" w14:textId="35343BB8" w:rsidR="001A3881" w:rsidRPr="00B61A52" w:rsidRDefault="00B61A52" w:rsidP="00B6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390"/>
        <w:jc w:val="both"/>
        <w:rPr>
          <w:b/>
          <w:bCs/>
          <w:color w:val="000000"/>
          <w:highlight w:val="yellow"/>
          <w:u w:val="single"/>
        </w:rPr>
      </w:pPr>
      <w:r>
        <w:rPr>
          <w:b/>
          <w:bCs/>
        </w:rPr>
        <w:t>2.</w:t>
      </w:r>
      <w:r w:rsidR="001A3881" w:rsidRPr="00B61A52">
        <w:rPr>
          <w:b/>
          <w:bCs/>
        </w:rPr>
        <w:t xml:space="preserve">Locação de Equipamentos de Infraestrutura – Iluminação para atender ao projeto Atendimento Técnico aos Municípios, em </w:t>
      </w:r>
      <w:r w:rsidR="0052658B">
        <w:rPr>
          <w:b/>
          <w:bCs/>
        </w:rPr>
        <w:t>Santa Rosa do Viterbo</w:t>
      </w:r>
      <w:r w:rsidR="001A3881" w:rsidRPr="00B61A52">
        <w:rPr>
          <w:b/>
          <w:bCs/>
        </w:rPr>
        <w:t xml:space="preserve"> em São Paulo</w:t>
      </w:r>
      <w:r w:rsidR="001A3881" w:rsidRPr="00B61A52">
        <w:rPr>
          <w:b/>
          <w:bCs/>
          <w:highlight w:val="yellow"/>
        </w:rPr>
        <w:t xml:space="preserve"> </w:t>
      </w:r>
    </w:p>
    <w:tbl>
      <w:tblPr>
        <w:tblW w:w="10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55"/>
        <w:gridCol w:w="1195"/>
        <w:gridCol w:w="1179"/>
        <w:gridCol w:w="6958"/>
        <w:gridCol w:w="190"/>
      </w:tblGrid>
      <w:tr w:rsidR="001A3881" w:rsidRPr="00881C76" w14:paraId="70348AE6" w14:textId="77777777" w:rsidTr="00E609FF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8425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61E6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81F4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FD6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4154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E9E9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A3881" w:rsidRPr="00881C76" w14:paraId="0862A60C" w14:textId="77777777" w:rsidTr="00E609FF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920A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F0C6678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Item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C3E574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Quantidade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468780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Unidade </w:t>
            </w:r>
          </w:p>
        </w:tc>
        <w:tc>
          <w:tcPr>
            <w:tcW w:w="6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BC93D27" w14:textId="7BAA2B59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Descrição </w:t>
            </w:r>
            <w:r w:rsidR="0080246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A30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A3881" w:rsidRPr="00881C76" w14:paraId="4CAC7D88" w14:textId="77777777" w:rsidTr="00E609FF">
        <w:trPr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CF55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6D9D4" w14:textId="77777777" w:rsidR="001A3881" w:rsidRPr="00881C76" w:rsidRDefault="001A3881" w:rsidP="00E609F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6DB7" w14:textId="7DBFB04F" w:rsidR="001A3881" w:rsidRPr="00881C76" w:rsidRDefault="001A3881" w:rsidP="00E609F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0B4D6" w14:textId="70F034EA" w:rsidR="001A3881" w:rsidRPr="00881C76" w:rsidRDefault="001A3881" w:rsidP="00E609F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Diária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93F4E" w14:textId="77777777" w:rsidR="00F37A3E" w:rsidRDefault="00F37A3E" w:rsidP="00F37A3E">
            <w:pPr>
              <w:pStyle w:val="SemEspaamento"/>
            </w:pPr>
            <w:r>
              <w:t>01 Mesa DMX 512;</w:t>
            </w:r>
          </w:p>
          <w:p w14:paraId="1CCE580C" w14:textId="77777777" w:rsidR="00F37A3E" w:rsidRDefault="00F37A3E" w:rsidP="00F37A3E">
            <w:pPr>
              <w:pStyle w:val="SemEspaamento"/>
            </w:pPr>
            <w:r>
              <w:t>20 Set light;</w:t>
            </w:r>
          </w:p>
          <w:p w14:paraId="33148D7E" w14:textId="77777777" w:rsidR="00F37A3E" w:rsidRDefault="00F37A3E" w:rsidP="00F37A3E">
            <w:pPr>
              <w:pStyle w:val="SemEspaamento"/>
            </w:pPr>
            <w:r>
              <w:t>12 Canhões Fresnel 1000 Watts;</w:t>
            </w:r>
          </w:p>
          <w:p w14:paraId="3684D90A" w14:textId="77777777" w:rsidR="00F37A3E" w:rsidRDefault="00F37A3E" w:rsidP="00F37A3E">
            <w:pPr>
              <w:pStyle w:val="SemEspaamento"/>
            </w:pPr>
            <w:r>
              <w:t>12 Canhões PC 1000 Watts;</w:t>
            </w:r>
          </w:p>
          <w:p w14:paraId="21872C4D" w14:textId="77777777" w:rsidR="00F37A3E" w:rsidRDefault="00F37A3E" w:rsidP="00F37A3E">
            <w:pPr>
              <w:pStyle w:val="SemEspaamento"/>
            </w:pPr>
            <w:r>
              <w:t>12 Canhões PAR 64/56 1000 Watts;</w:t>
            </w:r>
          </w:p>
          <w:p w14:paraId="59BB4D61" w14:textId="77777777" w:rsidR="00F37A3E" w:rsidRDefault="00F37A3E" w:rsidP="00F37A3E">
            <w:pPr>
              <w:pStyle w:val="SemEspaamento"/>
            </w:pPr>
            <w:r>
              <w:t xml:space="preserve">02 Canhões elipsoidal; </w:t>
            </w:r>
          </w:p>
          <w:p w14:paraId="0194600D" w14:textId="77777777" w:rsidR="00F37A3E" w:rsidRDefault="00F37A3E" w:rsidP="00F37A3E">
            <w:pPr>
              <w:pStyle w:val="SemEspaamento"/>
            </w:pPr>
            <w:r>
              <w:t>01 Sistema de energia;</w:t>
            </w:r>
          </w:p>
          <w:p w14:paraId="34359616" w14:textId="77777777" w:rsidR="00F37A3E" w:rsidRDefault="00F37A3E" w:rsidP="00F37A3E">
            <w:pPr>
              <w:pStyle w:val="SemEspaamento"/>
            </w:pPr>
            <w:r>
              <w:t xml:space="preserve">01 </w:t>
            </w:r>
            <w:proofErr w:type="spellStart"/>
            <w:r>
              <w:t>Dimmer</w:t>
            </w:r>
            <w:proofErr w:type="spellEnd"/>
            <w:r>
              <w:t xml:space="preserve"> DMX;</w:t>
            </w:r>
          </w:p>
          <w:p w14:paraId="06CB88C9" w14:textId="77777777" w:rsidR="00F37A3E" w:rsidRDefault="00F37A3E" w:rsidP="00F37A3E">
            <w:pPr>
              <w:pStyle w:val="SemEspaamento"/>
            </w:pPr>
            <w:r>
              <w:t>06 Ribaltas DMX RGB;</w:t>
            </w:r>
          </w:p>
          <w:p w14:paraId="494B4E3D" w14:textId="77777777" w:rsidR="00F37A3E" w:rsidRDefault="00F37A3E" w:rsidP="00F37A3E">
            <w:pPr>
              <w:pStyle w:val="SemEspaamento"/>
            </w:pPr>
            <w:r>
              <w:t xml:space="preserve">12 </w:t>
            </w:r>
            <w:proofErr w:type="spellStart"/>
            <w:r>
              <w:t>Movie</w:t>
            </w:r>
            <w:proofErr w:type="spellEnd"/>
            <w:r>
              <w:t xml:space="preserve"> Beam 200;</w:t>
            </w:r>
          </w:p>
          <w:p w14:paraId="690559BB" w14:textId="77777777" w:rsidR="00F37A3E" w:rsidRDefault="00F37A3E" w:rsidP="00F37A3E">
            <w:pPr>
              <w:pStyle w:val="SemEspaamento"/>
            </w:pPr>
            <w:r>
              <w:t xml:space="preserve">28 </w:t>
            </w:r>
            <w:proofErr w:type="spellStart"/>
            <w:r>
              <w:t>Movie</w:t>
            </w:r>
            <w:proofErr w:type="spellEnd"/>
            <w:r>
              <w:t xml:space="preserve"> Led RGB DMX;</w:t>
            </w:r>
          </w:p>
          <w:p w14:paraId="0D503BBF" w14:textId="77777777" w:rsidR="00F37A3E" w:rsidRDefault="00F37A3E" w:rsidP="00F37A3E">
            <w:pPr>
              <w:pStyle w:val="SemEspaamento"/>
            </w:pPr>
            <w:r>
              <w:t>04 Máquinas de fumaça 1500 Watts;</w:t>
            </w:r>
          </w:p>
          <w:p w14:paraId="5A10B593" w14:textId="77777777" w:rsidR="00F37A3E" w:rsidRDefault="00F37A3E" w:rsidP="00F37A3E">
            <w:pPr>
              <w:pStyle w:val="SemEspaamento"/>
            </w:pPr>
            <w:r>
              <w:t>03 Canhões seguidores;</w:t>
            </w:r>
          </w:p>
          <w:p w14:paraId="4E12A22A" w14:textId="77777777" w:rsidR="00F37A3E" w:rsidRDefault="00F37A3E" w:rsidP="00F37A3E">
            <w:pPr>
              <w:pStyle w:val="SemEspaamento"/>
            </w:pPr>
            <w:r>
              <w:t>Montagem e Desmontagem;</w:t>
            </w:r>
          </w:p>
          <w:p w14:paraId="3BE41653" w14:textId="3AA330F6" w:rsidR="00F37A3E" w:rsidRDefault="00F37A3E" w:rsidP="00F37A3E">
            <w:pPr>
              <w:pStyle w:val="SemEspaamento"/>
            </w:pPr>
            <w:r>
              <w:t>Necessário Incluir 01 técnico operador de luz.</w:t>
            </w:r>
          </w:p>
          <w:p w14:paraId="102647CB" w14:textId="77777777" w:rsidR="001A3881" w:rsidRPr="00881C76" w:rsidRDefault="001A3881" w:rsidP="000C0AF6">
            <w:pPr>
              <w:pStyle w:val="SemEspaamen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D41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3881" w:rsidRPr="00881C76" w14:paraId="42A7DF0B" w14:textId="77777777" w:rsidTr="00E609FF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8DC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EA38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25F5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0A03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3881" w:rsidRPr="00881C76" w14:paraId="455F872D" w14:textId="77777777" w:rsidTr="00E609FF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8D8D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3E572AEC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Total Locação de Equipamento </w:t>
            </w:r>
          </w:p>
        </w:tc>
        <w:tc>
          <w:tcPr>
            <w:tcW w:w="69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66B43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C6C7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1A3881" w:rsidRPr="00881C76" w14:paraId="32AFFA1A" w14:textId="77777777" w:rsidTr="00E609F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9CBD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77053C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1C7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8AF7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A3881" w:rsidRPr="00881C76" w14:paraId="2C0DB300" w14:textId="77777777" w:rsidTr="00E609FF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F27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278CCE7D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Total Equipe para Montagem e Desmontagem</w:t>
            </w:r>
          </w:p>
        </w:tc>
        <w:tc>
          <w:tcPr>
            <w:tcW w:w="69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hideMark/>
          </w:tcPr>
          <w:p w14:paraId="5FDA6AA6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48F5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1A3881" w:rsidRPr="00881C76" w14:paraId="58544F1F" w14:textId="77777777" w:rsidTr="00E609F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23B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E300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2800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58042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246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94B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3881" w:rsidRPr="00881C76" w14:paraId="56EE268E" w14:textId="77777777" w:rsidTr="00E609FF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6C400A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D9D9"/>
            <w:hideMark/>
          </w:tcPr>
          <w:p w14:paraId="14E18911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Total Geral (Locação de Equipamento + Montagem e Desmontagem)</w:t>
            </w:r>
          </w:p>
        </w:tc>
        <w:tc>
          <w:tcPr>
            <w:tcW w:w="6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2B5404F4" w14:textId="77777777" w:rsidR="001A3881" w:rsidRPr="00881C76" w:rsidRDefault="001A3881" w:rsidP="00E609FF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CBD2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1A3881" w:rsidRPr="00881C76" w14:paraId="2E5C9487" w14:textId="77777777" w:rsidTr="00E609FF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0BAD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983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F33C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2D53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B8B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46D" w14:textId="77777777" w:rsidR="001A3881" w:rsidRPr="00881C76" w:rsidRDefault="001A3881" w:rsidP="00E609FF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30BACB19" w14:textId="03AE1CA0" w:rsidR="001A3881" w:rsidRPr="00881C76" w:rsidRDefault="00802467" w:rsidP="001A3881">
      <w:r>
        <w:t>* Quantidade mínima exigida e com marcas iguais ou similares, com qualidade similar ou superior.</w:t>
      </w:r>
    </w:p>
    <w:p w14:paraId="02A99471" w14:textId="77777777" w:rsidR="001A3881" w:rsidRPr="00881C76" w:rsidRDefault="001A3881" w:rsidP="001A3881"/>
    <w:p w14:paraId="3EB062B5" w14:textId="77777777" w:rsidR="001A3881" w:rsidRPr="00881C76" w:rsidRDefault="001A3881" w:rsidP="001A3881">
      <w:r w:rsidRPr="00881C76">
        <w:t>Carimbo com CNPJ da ou papel Timbrado da empresa / Data e assinatura do representante legal</w:t>
      </w:r>
    </w:p>
    <w:p w14:paraId="0FC78151" w14:textId="77777777" w:rsidR="001A3881" w:rsidRPr="00881C76" w:rsidRDefault="001A3881" w:rsidP="001A3881">
      <w:pPr>
        <w:rPr>
          <w:color w:val="000000"/>
        </w:rPr>
      </w:pPr>
    </w:p>
    <w:p w14:paraId="40342367" w14:textId="747525D6" w:rsidR="001A3881" w:rsidRPr="00881C76" w:rsidRDefault="001A3881" w:rsidP="00203CAE"/>
    <w:sectPr w:rsidR="001A3881" w:rsidRPr="00881C76" w:rsidSect="005456C5">
      <w:headerReference w:type="default" r:id="rId7"/>
      <w:pgSz w:w="11906" w:h="16838"/>
      <w:pgMar w:top="851" w:right="1080" w:bottom="1135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254D" w14:textId="77777777" w:rsidR="005456C5" w:rsidRDefault="005456C5">
      <w:pPr>
        <w:spacing w:after="0" w:line="240" w:lineRule="auto"/>
      </w:pPr>
      <w:r>
        <w:separator/>
      </w:r>
    </w:p>
  </w:endnote>
  <w:endnote w:type="continuationSeparator" w:id="0">
    <w:p w14:paraId="48982FF6" w14:textId="77777777" w:rsidR="005456C5" w:rsidRDefault="0054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783A" w14:textId="77777777" w:rsidR="005456C5" w:rsidRDefault="005456C5">
      <w:pPr>
        <w:spacing w:after="0" w:line="240" w:lineRule="auto"/>
      </w:pPr>
      <w:r>
        <w:separator/>
      </w:r>
    </w:p>
  </w:footnote>
  <w:footnote w:type="continuationSeparator" w:id="0">
    <w:p w14:paraId="227AB714" w14:textId="77777777" w:rsidR="005456C5" w:rsidRDefault="0054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CB5" w14:textId="77777777" w:rsidR="003F27A3" w:rsidRDefault="003F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14FF0D" wp14:editId="0C895BEF">
          <wp:extent cx="1911350" cy="1035050"/>
          <wp:effectExtent l="0" t="0" r="0" b="0"/>
          <wp:docPr id="19666687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350" cy="103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AD52DA" w14:textId="77777777" w:rsidR="003F27A3" w:rsidRDefault="003F2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8EB"/>
    <w:multiLevelType w:val="multilevel"/>
    <w:tmpl w:val="8822FE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5F3C3A"/>
    <w:multiLevelType w:val="hybridMultilevel"/>
    <w:tmpl w:val="E924D226"/>
    <w:lvl w:ilvl="0" w:tplc="914EFFA4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4D178A"/>
    <w:multiLevelType w:val="hybridMultilevel"/>
    <w:tmpl w:val="678A777A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C27DEC"/>
    <w:multiLevelType w:val="hybridMultilevel"/>
    <w:tmpl w:val="056EB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4EEE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EBB6F67"/>
    <w:multiLevelType w:val="hybridMultilevel"/>
    <w:tmpl w:val="056EB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17A3A"/>
    <w:multiLevelType w:val="hybridMultilevel"/>
    <w:tmpl w:val="BF30325C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55C1DD4"/>
    <w:multiLevelType w:val="hybridMultilevel"/>
    <w:tmpl w:val="76BEF37C"/>
    <w:lvl w:ilvl="0" w:tplc="5DEA3214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75E2E0A"/>
    <w:multiLevelType w:val="hybridMultilevel"/>
    <w:tmpl w:val="ED5EE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00D9"/>
    <w:multiLevelType w:val="hybridMultilevel"/>
    <w:tmpl w:val="35149026"/>
    <w:lvl w:ilvl="0" w:tplc="19B0E9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0125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5DE74E6"/>
    <w:multiLevelType w:val="multilevel"/>
    <w:tmpl w:val="2E3E55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AE4023"/>
    <w:multiLevelType w:val="hybridMultilevel"/>
    <w:tmpl w:val="6292E284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9C061D9"/>
    <w:multiLevelType w:val="hybridMultilevel"/>
    <w:tmpl w:val="056EB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C98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D1F255D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3C1667"/>
    <w:multiLevelType w:val="hybridMultilevel"/>
    <w:tmpl w:val="205480A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5764A"/>
    <w:multiLevelType w:val="multilevel"/>
    <w:tmpl w:val="EF7604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DB4B22"/>
    <w:multiLevelType w:val="multilevel"/>
    <w:tmpl w:val="DE6EE0B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9" w15:restartNumberingAfterBreak="0">
    <w:nsid w:val="6E1F5D5E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11F759D"/>
    <w:multiLevelType w:val="hybridMultilevel"/>
    <w:tmpl w:val="B82C1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41597">
    <w:abstractNumId w:val="2"/>
  </w:num>
  <w:num w:numId="2" w16cid:durableId="482308233">
    <w:abstractNumId w:val="0"/>
  </w:num>
  <w:num w:numId="3" w16cid:durableId="1964850276">
    <w:abstractNumId w:val="11"/>
  </w:num>
  <w:num w:numId="4" w16cid:durableId="160124284">
    <w:abstractNumId w:val="18"/>
  </w:num>
  <w:num w:numId="5" w16cid:durableId="1343704208">
    <w:abstractNumId w:val="8"/>
  </w:num>
  <w:num w:numId="6" w16cid:durableId="1815180215">
    <w:abstractNumId w:val="20"/>
  </w:num>
  <w:num w:numId="7" w16cid:durableId="2121874669">
    <w:abstractNumId w:val="17"/>
  </w:num>
  <w:num w:numId="8" w16cid:durableId="754745081">
    <w:abstractNumId w:val="12"/>
  </w:num>
  <w:num w:numId="9" w16cid:durableId="1782188126">
    <w:abstractNumId w:val="7"/>
  </w:num>
  <w:num w:numId="10" w16cid:durableId="1146554166">
    <w:abstractNumId w:val="16"/>
  </w:num>
  <w:num w:numId="11" w16cid:durableId="492641699">
    <w:abstractNumId w:val="6"/>
  </w:num>
  <w:num w:numId="12" w16cid:durableId="1079793569">
    <w:abstractNumId w:val="5"/>
  </w:num>
  <w:num w:numId="13" w16cid:durableId="516117184">
    <w:abstractNumId w:val="1"/>
  </w:num>
  <w:num w:numId="14" w16cid:durableId="217788019">
    <w:abstractNumId w:val="3"/>
  </w:num>
  <w:num w:numId="15" w16cid:durableId="48502301">
    <w:abstractNumId w:val="13"/>
  </w:num>
  <w:num w:numId="16" w16cid:durableId="1208881844">
    <w:abstractNumId w:val="4"/>
  </w:num>
  <w:num w:numId="17" w16cid:durableId="600649388">
    <w:abstractNumId w:val="15"/>
  </w:num>
  <w:num w:numId="18" w16cid:durableId="716513397">
    <w:abstractNumId w:val="19"/>
  </w:num>
  <w:num w:numId="19" w16cid:durableId="1067999542">
    <w:abstractNumId w:val="9"/>
  </w:num>
  <w:num w:numId="20" w16cid:durableId="228617446">
    <w:abstractNumId w:val="14"/>
  </w:num>
  <w:num w:numId="21" w16cid:durableId="529150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C"/>
    <w:rsid w:val="000177FD"/>
    <w:rsid w:val="000A1DBA"/>
    <w:rsid w:val="000C0AF6"/>
    <w:rsid w:val="000C1374"/>
    <w:rsid w:val="00136AC2"/>
    <w:rsid w:val="001A3881"/>
    <w:rsid w:val="00203CAE"/>
    <w:rsid w:val="00223F98"/>
    <w:rsid w:val="00235A97"/>
    <w:rsid w:val="002A107C"/>
    <w:rsid w:val="00335493"/>
    <w:rsid w:val="003606AC"/>
    <w:rsid w:val="003D613B"/>
    <w:rsid w:val="003F27A3"/>
    <w:rsid w:val="0045733C"/>
    <w:rsid w:val="004A5C9B"/>
    <w:rsid w:val="004B7205"/>
    <w:rsid w:val="0052658B"/>
    <w:rsid w:val="00536ACB"/>
    <w:rsid w:val="005456C5"/>
    <w:rsid w:val="00547CA5"/>
    <w:rsid w:val="005E1506"/>
    <w:rsid w:val="006307E0"/>
    <w:rsid w:val="00631A08"/>
    <w:rsid w:val="00650B68"/>
    <w:rsid w:val="0074126F"/>
    <w:rsid w:val="00802467"/>
    <w:rsid w:val="00847030"/>
    <w:rsid w:val="00881C76"/>
    <w:rsid w:val="00884130"/>
    <w:rsid w:val="008D300C"/>
    <w:rsid w:val="00960D01"/>
    <w:rsid w:val="009F3122"/>
    <w:rsid w:val="00B25B07"/>
    <w:rsid w:val="00B3040A"/>
    <w:rsid w:val="00B35C8E"/>
    <w:rsid w:val="00B37484"/>
    <w:rsid w:val="00B50F08"/>
    <w:rsid w:val="00B61A52"/>
    <w:rsid w:val="00C22AF4"/>
    <w:rsid w:val="00CA5A40"/>
    <w:rsid w:val="00D15BD4"/>
    <w:rsid w:val="00D32BEF"/>
    <w:rsid w:val="00D409FE"/>
    <w:rsid w:val="00D74BC3"/>
    <w:rsid w:val="00DB6FA2"/>
    <w:rsid w:val="00DF0627"/>
    <w:rsid w:val="00E65AC0"/>
    <w:rsid w:val="00F37A3E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03F43"/>
  <w15:chartTrackingRefBased/>
  <w15:docId w15:val="{23472FA3-223E-4AA8-ABCF-8013CB9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81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733C"/>
    <w:rPr>
      <w:color w:val="46788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733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73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733C"/>
    <w:rPr>
      <w:rFonts w:ascii="Calibri" w:eastAsia="Calibri" w:hAnsi="Calibri" w:cs="Calibri"/>
      <w:sz w:val="20"/>
      <w:szCs w:val="20"/>
      <w:lang w:eastAsia="pt-BR"/>
    </w:rPr>
  </w:style>
  <w:style w:type="paragraph" w:customStyle="1" w:styleId="Standard">
    <w:name w:val="Standard"/>
    <w:rsid w:val="004573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5733C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573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733C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3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33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5733C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00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00C"/>
    <w:rPr>
      <w:rFonts w:ascii="Calibri" w:eastAsia="Calibri" w:hAnsi="Calibri" w:cs="Calibri"/>
      <w:lang w:eastAsia="pt-BR"/>
    </w:rPr>
  </w:style>
  <w:style w:type="character" w:customStyle="1" w:styleId="cf01">
    <w:name w:val="cf01"/>
    <w:basedOn w:val="Fontepargpadro"/>
    <w:rsid w:val="008D30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 Contratos</dc:creator>
  <cp:keywords/>
  <dc:description/>
  <cp:lastModifiedBy>Bruna Pardim</cp:lastModifiedBy>
  <cp:revision>3</cp:revision>
  <dcterms:created xsi:type="dcterms:W3CDTF">2024-03-05T15:09:00Z</dcterms:created>
  <dcterms:modified xsi:type="dcterms:W3CDTF">2024-03-05T15:10:00Z</dcterms:modified>
</cp:coreProperties>
</file>